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A24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A24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A24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A24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запасами в международной торговле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0CBFECA" w:rsidR="00A77598" w:rsidRPr="00742D22" w:rsidRDefault="00742D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A24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24F4">
              <w:rPr>
                <w:rFonts w:ascii="Times New Roman" w:hAnsi="Times New Roman" w:cs="Times New Roman"/>
                <w:sz w:val="20"/>
                <w:szCs w:val="20"/>
              </w:rPr>
              <w:t>к.э.н, Мочалов Артем Алексеевич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D6E991" w:rsidR="004475DA" w:rsidRPr="00742D22" w:rsidRDefault="00742D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23265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54D055" w:rsidR="00D75436" w:rsidRDefault="000D3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53C5C9E" w:rsidR="00D75436" w:rsidRDefault="000D3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0C50C2" w:rsidR="00D75436" w:rsidRDefault="000D3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1915054" w:rsidR="00D75436" w:rsidRDefault="000D3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6294BE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0853AD2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47E79D9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CF5D49A" w:rsidR="00D75436" w:rsidRDefault="000D3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DD387E" w:rsidR="00D75436" w:rsidRDefault="000D3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B74624" w:rsidR="00D75436" w:rsidRDefault="000D3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3F7AD6C" w:rsidR="00D75436" w:rsidRDefault="000D3C3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D780EB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98F4DC2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33C6F0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84B017B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CA9CE26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0BDBCB4" w:rsidR="00D75436" w:rsidRDefault="000D3C3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A24F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и практических знаний и развитие компетенций, позволяющих эффективно управлять запасами в международной торговле.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Управление запасами в международной торговле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A24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A24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A24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A24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24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A24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A24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A24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A24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</w:rPr>
              <w:t>ПК-4 - Способен организовывать и руководить внешнеторговой деятельностью на предприятии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A24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ПК-4.2 - Способен принимать управленческие решения для руководства внешнеторговой деятельностью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A24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A24F4">
              <w:rPr>
                <w:rFonts w:ascii="Times New Roman" w:hAnsi="Times New Roman" w:cs="Times New Roman"/>
              </w:rPr>
              <w:t>Теоретические основы управления товарными запасами и внешней торговли.</w:t>
            </w:r>
            <w:r w:rsidRPr="004A24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76D2955" w:rsidR="00751095" w:rsidRPr="004A24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A24F4">
              <w:rPr>
                <w:rFonts w:ascii="Times New Roman" w:hAnsi="Times New Roman" w:cs="Times New Roman"/>
              </w:rPr>
              <w:t xml:space="preserve">Руководить внешнеторговой деятельностью на </w:t>
            </w:r>
            <w:proofErr w:type="gramStart"/>
            <w:r w:rsidR="00FD518F" w:rsidRPr="004A24F4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FD518F" w:rsidRPr="004A24F4">
              <w:rPr>
                <w:rFonts w:ascii="Times New Roman" w:hAnsi="Times New Roman" w:cs="Times New Roman"/>
              </w:rPr>
              <w:t>, прогнозировать, планировать и регулировать товарные потоки, принимать управленческие решения по управлению товарными запасами на предприятии</w:t>
            </w:r>
            <w:r w:rsidRPr="004A24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A24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A24F4">
              <w:rPr>
                <w:rFonts w:ascii="Times New Roman" w:hAnsi="Times New Roman" w:cs="Times New Roman"/>
              </w:rPr>
              <w:t>Навыками по управлению процессом образования и регулирования товарными запасами во внешнеторговой деятельности</w:t>
            </w:r>
            <w:r w:rsidRPr="004A24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A24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A24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A24F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A24F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A24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(ак</w:t>
            </w:r>
            <w:r w:rsidR="00AE2B1A" w:rsidRPr="004A24F4">
              <w:rPr>
                <w:rFonts w:ascii="Times New Roman" w:hAnsi="Times New Roman" w:cs="Times New Roman"/>
                <w:b/>
              </w:rPr>
              <w:t>адемические</w:t>
            </w:r>
            <w:r w:rsidRPr="004A24F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A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A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A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A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A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A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A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A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A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A24F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A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A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Тема 1. Понятие и функции запасов в международной торговле. Классификация запасов в международной торговле. Развитие теории и практики управления запасами в цепях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A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24F4">
              <w:rPr>
                <w:sz w:val="22"/>
                <w:szCs w:val="22"/>
                <w:lang w:bidi="ru-RU"/>
              </w:rPr>
              <w:t>Предмет, цели и задачи дисциплины. Понятие, функции запасов. Классификация запасов. Основные определения, связанные с запасами.</w:t>
            </w:r>
            <w:r w:rsidRPr="004A24F4">
              <w:rPr>
                <w:sz w:val="22"/>
                <w:szCs w:val="22"/>
                <w:lang w:bidi="ru-RU"/>
              </w:rPr>
              <w:br/>
              <w:t>Развитие методов управления запасами. Запасы как объект управления в цепях поставок. Концепции запасов в логистике и управлении цепями поставок. Запасы и материальный поток.</w:t>
            </w:r>
            <w:r w:rsidRPr="004A24F4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A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A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A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AC6BC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4CBB1" w14:textId="77777777" w:rsidR="004475DA" w:rsidRPr="004A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Тема 2. Определение потребности в запасах. Издержки содержания запасов. Нормирование уровня запасов и оборотных средств, вложенных в запасы.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C8434" w14:textId="77777777" w:rsidR="004A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4A24F4">
              <w:rPr>
                <w:sz w:val="22"/>
                <w:szCs w:val="22"/>
                <w:lang w:bidi="ru-RU"/>
              </w:rPr>
              <w:t>Классификация и анализ методов определения потребности в запасах. Классификация издержек, связанных с управлением запасами, методы их определения. Нормирование уровней запасов и оборотных средств, вложенных в запасы. Методы оценки запасов товарно-материальных ценностей (FIFO, LIFO, по средневзвешенной).</w:t>
            </w:r>
            <w:r w:rsidRPr="004A24F4">
              <w:rPr>
                <w:sz w:val="22"/>
                <w:szCs w:val="22"/>
                <w:lang w:bidi="ru-RU"/>
              </w:rPr>
              <w:br/>
              <w:t>Классификация и анализ статистических расчета показателей текущего и страхового запасов. Методика решения статических задач управления запасами («задача газетчика», «задача булочника», «задача о новогодней елке»).</w:t>
            </w:r>
            <w:r w:rsidR="004A24F4" w:rsidRPr="004A24F4">
              <w:rPr>
                <w:sz w:val="22"/>
                <w:szCs w:val="22"/>
                <w:lang w:bidi="ru-RU"/>
              </w:rPr>
              <w:t xml:space="preserve"> </w:t>
            </w:r>
          </w:p>
          <w:p w14:paraId="19671D92" w14:textId="0A38961D" w:rsidR="004475DA" w:rsidRPr="004A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24F4">
              <w:rPr>
                <w:sz w:val="22"/>
                <w:szCs w:val="22"/>
                <w:lang w:bidi="ru-RU"/>
              </w:rPr>
              <w:t xml:space="preserve">Классическая модель Харриса-Уилсона для расчета оптимальной (экономичной) партии заказа EOQ и ее варианты. Корректированные варианты модели Харриса-Уилсона. Модель расчета оптимальной (экономичной) партии заказа в условии многономенклатурных и </w:t>
            </w:r>
            <w:proofErr w:type="spellStart"/>
            <w:r w:rsidRPr="004A24F4">
              <w:rPr>
                <w:sz w:val="22"/>
                <w:szCs w:val="22"/>
                <w:lang w:bidi="ru-RU"/>
              </w:rPr>
              <w:t>многопродуктовых</w:t>
            </w:r>
            <w:proofErr w:type="spellEnd"/>
            <w:r w:rsidRPr="004A24F4">
              <w:rPr>
                <w:sz w:val="22"/>
                <w:szCs w:val="22"/>
                <w:lang w:bidi="ru-RU"/>
              </w:rPr>
              <w:t xml:space="preserve">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61C78" w14:textId="77777777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EE46F" w14:textId="77777777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E630B" w14:textId="77777777" w:rsidR="004475DA" w:rsidRPr="004A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A8C57" w14:textId="77777777" w:rsidR="004475DA" w:rsidRPr="004A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2AB90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384F43" w14:textId="77777777" w:rsidR="004475DA" w:rsidRPr="004A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Тема 3. Название Методы расчета показателей страхового запаса. Взаимосвязь текущего и страхового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457BE8" w14:textId="77777777" w:rsidR="004475DA" w:rsidRPr="004A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24F4">
              <w:rPr>
                <w:sz w:val="22"/>
                <w:szCs w:val="22"/>
                <w:lang w:bidi="ru-RU"/>
              </w:rPr>
              <w:t>Анализ основных подходов для расчета показателей страхового запаса. Вероятностно-статистическая модель определения показателей страхового запаса (формулы Феттера-Брауна и Бауэрсокса-Клосса).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F4076" w14:textId="77777777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48A5C9" w14:textId="77777777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D15B1" w14:textId="77777777" w:rsidR="004475DA" w:rsidRPr="004A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602F0" w14:textId="77777777" w:rsidR="004475DA" w:rsidRPr="004A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20167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8F384" w14:textId="77777777" w:rsidR="004475DA" w:rsidRPr="004A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Тема 4. Название Стратегии (модели) управления запасами в цепях поставок и условия их применения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02E62B" w14:textId="77777777" w:rsidR="004475DA" w:rsidRPr="004A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24F4">
              <w:rPr>
                <w:sz w:val="22"/>
                <w:szCs w:val="22"/>
                <w:lang w:bidi="ru-RU"/>
              </w:rPr>
              <w:t>Основные стратегии (модели) управления запасами: модель с фиксированной периодичностью заказа и модель с фиксированным уровнем контроля. Комбинированные модели управления запасами. Имитационное моделирование в управлении запасами.</w:t>
            </w:r>
            <w:r w:rsidRPr="004A24F4">
              <w:rPr>
                <w:sz w:val="22"/>
                <w:szCs w:val="22"/>
                <w:lang w:bidi="ru-RU"/>
              </w:rPr>
              <w:br/>
              <w:t>Риски содержания запасов и возникновения дефицита. Методы расчета оптимальной партии поставки с учетом дефицита. Модель определения параметров запасов на основе концепции анализа общих затрат в цепях поставок. Понятие номенклатурных групп. Метод АВС. Метод XYZ.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44E9F2" w14:textId="77777777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FB916" w14:textId="77777777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FC6878" w14:textId="77777777" w:rsidR="004475DA" w:rsidRPr="004A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409784" w14:textId="77777777" w:rsidR="004475DA" w:rsidRPr="004A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7D4AB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E16EAA" w14:textId="77777777" w:rsidR="004475DA" w:rsidRPr="004A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Тема 5. Название Алгоритм проектирования оптимальных систем управления запасами в цепях поставок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F46E6" w14:textId="77777777" w:rsidR="004475DA" w:rsidRPr="004A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A24F4">
              <w:rPr>
                <w:sz w:val="22"/>
                <w:szCs w:val="22"/>
                <w:lang w:bidi="ru-RU"/>
              </w:rPr>
              <w:t>Понятие оптимальной системы управления запасами. Этапы управления запасами в цепях поставок. Учет и контроль информации о формировании запасов. Математические модели оптимизации управления запасами в цепях поставок. Роль третьей и четвертой стороны логистики (3 PL и 4 PL) в формировании цепей поставок и управлении запасами в них. Модели оптимизации управления запасами в многоуровневых (эшелонированных) логистических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FC8E8" w14:textId="77777777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3B6717" w14:textId="77777777" w:rsidR="004475DA" w:rsidRPr="004A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EAC07" w14:textId="77777777" w:rsidR="004475DA" w:rsidRPr="004A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4A7E1C" w14:textId="77777777" w:rsidR="004475DA" w:rsidRPr="004A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A24F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24F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A24F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A24F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A24F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A24F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A24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24F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A24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A24F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A24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A24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A24F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15"/>
        <w:gridCol w:w="2271"/>
      </w:tblGrid>
      <w:tr w:rsidR="00262CF0" w:rsidRPr="004A24F4" w14:paraId="5F00FF08" w14:textId="77777777" w:rsidTr="004A24F4">
        <w:trPr>
          <w:trHeight w:val="641"/>
        </w:trPr>
        <w:tc>
          <w:tcPr>
            <w:tcW w:w="3874" w:type="pct"/>
            <w:shd w:val="clear" w:color="auto" w:fill="auto"/>
            <w:vAlign w:val="center"/>
            <w:hideMark/>
          </w:tcPr>
          <w:p w14:paraId="32DEE01C" w14:textId="6DE4B03A" w:rsidR="00262CF0" w:rsidRPr="004A24F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24F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1C1EA733" w14:textId="77777777" w:rsidR="00262CF0" w:rsidRPr="004A24F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A24F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A24F4" w14:paraId="1433EE91" w14:textId="77777777" w:rsidTr="004A24F4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31B092F5" w14:textId="4DED7782" w:rsidR="00262CF0" w:rsidRPr="004A24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</w:rPr>
              <w:t xml:space="preserve">Бармина Е.Ю. Запасы в условиях неопределенности : учебное пособие / </w:t>
            </w:r>
            <w:proofErr w:type="spellStart"/>
            <w:r w:rsidRPr="004A24F4">
              <w:rPr>
                <w:rFonts w:ascii="Times New Roman" w:hAnsi="Times New Roman" w:cs="Times New Roman"/>
              </w:rPr>
              <w:t>Е.Ю.Бармина</w:t>
            </w:r>
            <w:proofErr w:type="spellEnd"/>
            <w:r w:rsidRPr="004A24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A24F4">
              <w:rPr>
                <w:rFonts w:ascii="Times New Roman" w:hAnsi="Times New Roman" w:cs="Times New Roman"/>
              </w:rPr>
              <w:t>В.В.Борисова</w:t>
            </w:r>
            <w:proofErr w:type="spellEnd"/>
            <w:r w:rsidRPr="004A24F4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4A24F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4A24F4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логистики и упр. цепями поставок</w:t>
            </w:r>
            <w:proofErr w:type="gramStart"/>
            <w:r w:rsidRPr="004A24F4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A24F4">
              <w:rPr>
                <w:rFonts w:ascii="Times New Roman" w:hAnsi="Times New Roman" w:cs="Times New Roman"/>
              </w:rPr>
              <w:t xml:space="preserve">— Санкт-Петербург : Изд-во СПбГЭУ, 2017 .— 119 с. : ил., табл. — Сведения доступны также по Интернету: </w:t>
            </w:r>
            <w:proofErr w:type="spellStart"/>
            <w:r w:rsidRPr="004A24F4">
              <w:rPr>
                <w:rFonts w:ascii="Times New Roman" w:hAnsi="Times New Roman" w:cs="Times New Roman"/>
                <w:lang w:val="en-US"/>
              </w:rPr>
              <w:t>opac</w:t>
            </w:r>
            <w:proofErr w:type="spellEnd"/>
            <w:r w:rsidRPr="004A24F4">
              <w:rPr>
                <w:rFonts w:ascii="Times New Roman" w:hAnsi="Times New Roman" w:cs="Times New Roman"/>
              </w:rPr>
              <w:t>.</w:t>
            </w:r>
            <w:proofErr w:type="spellStart"/>
            <w:r w:rsidRPr="004A24F4">
              <w:rPr>
                <w:rFonts w:ascii="Times New Roman" w:hAnsi="Times New Roman" w:cs="Times New Roman"/>
                <w:lang w:val="en-US"/>
              </w:rPr>
              <w:t>unecon</w:t>
            </w:r>
            <w:proofErr w:type="spellEnd"/>
            <w:r w:rsidRPr="004A24F4">
              <w:rPr>
                <w:rFonts w:ascii="Times New Roman" w:hAnsi="Times New Roman" w:cs="Times New Roman"/>
              </w:rPr>
              <w:t>.</w:t>
            </w:r>
            <w:proofErr w:type="spellStart"/>
            <w:r w:rsidRPr="004A24F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5965B29" w14:textId="0CF2FFC1" w:rsidR="00262CF0" w:rsidRPr="004A24F4" w:rsidRDefault="000D3C3D" w:rsidP="004A24F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A24F4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BD%D0%BE%D1%81%D1%82%D0%B8.pdf</w:t>
              </w:r>
            </w:hyperlink>
          </w:p>
        </w:tc>
      </w:tr>
      <w:tr w:rsidR="00262CF0" w:rsidRPr="004A24F4" w14:paraId="4EA7A583" w14:textId="77777777" w:rsidTr="004A24F4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74C4113B" w14:textId="77777777" w:rsidR="00262CF0" w:rsidRPr="004A24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</w:rPr>
              <w:t>Управление запасами в цепях поставок</w:t>
            </w:r>
            <w:proofErr w:type="gramStart"/>
            <w:r w:rsidRPr="004A24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24F4">
              <w:rPr>
                <w:rFonts w:ascii="Times New Roman" w:hAnsi="Times New Roman" w:cs="Times New Roman"/>
              </w:rPr>
              <w:t xml:space="preserve"> учебник и практикум для вузов — Москва : Издательство </w:t>
            </w:r>
            <w:proofErr w:type="spellStart"/>
            <w:r w:rsidRPr="004A24F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A24F4">
              <w:rPr>
                <w:rFonts w:ascii="Times New Roman" w:hAnsi="Times New Roman" w:cs="Times New Roman"/>
              </w:rPr>
              <w:t xml:space="preserve">, 2025. — 625 с. — (Высшее образование). — </w:t>
            </w:r>
            <w:r w:rsidRPr="004A24F4">
              <w:rPr>
                <w:rFonts w:ascii="Times New Roman" w:hAnsi="Times New Roman" w:cs="Times New Roman"/>
                <w:lang w:val="en-US"/>
              </w:rPr>
              <w:t>ISBN</w:t>
            </w:r>
            <w:r w:rsidRPr="004A24F4">
              <w:rPr>
                <w:rFonts w:ascii="Times New Roman" w:hAnsi="Times New Roman" w:cs="Times New Roman"/>
              </w:rPr>
              <w:t xml:space="preserve"> 978-5-534-18478-5.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20D60C6E" w14:textId="77777777" w:rsidR="00262CF0" w:rsidRPr="004A24F4" w:rsidRDefault="000D3C3D" w:rsidP="004A24F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A24F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https://urait.ru/bcode/568938</w:t>
              </w:r>
            </w:hyperlink>
          </w:p>
        </w:tc>
      </w:tr>
      <w:tr w:rsidR="00262CF0" w:rsidRPr="004A24F4" w14:paraId="6D6F7B59" w14:textId="77777777" w:rsidTr="004A24F4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10856C5B" w14:textId="77777777" w:rsidR="00262CF0" w:rsidRPr="004A24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</w:rPr>
              <w:t>Стерлигова, А. Н. Управление запасами в цепях поставок</w:t>
            </w:r>
            <w:proofErr w:type="gramStart"/>
            <w:r w:rsidRPr="004A24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24F4">
              <w:rPr>
                <w:rFonts w:ascii="Times New Roman" w:hAnsi="Times New Roman" w:cs="Times New Roman"/>
              </w:rPr>
              <w:t xml:space="preserve"> учебник / А. Н. Стерлигова. — Москва</w:t>
            </w:r>
            <w:proofErr w:type="gramStart"/>
            <w:r w:rsidRPr="004A24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24F4">
              <w:rPr>
                <w:rFonts w:ascii="Times New Roman" w:hAnsi="Times New Roman" w:cs="Times New Roman"/>
              </w:rPr>
              <w:t xml:space="preserve"> ИНФРА-М, 2025. — 430 с. — (Высшее образование). - </w:t>
            </w:r>
            <w:r w:rsidRPr="004A24F4">
              <w:rPr>
                <w:rFonts w:ascii="Times New Roman" w:hAnsi="Times New Roman" w:cs="Times New Roman"/>
                <w:lang w:val="en-US"/>
              </w:rPr>
              <w:t>ISBN</w:t>
            </w:r>
            <w:r w:rsidRPr="004A24F4">
              <w:rPr>
                <w:rFonts w:ascii="Times New Roman" w:hAnsi="Times New Roman" w:cs="Times New Roman"/>
              </w:rPr>
              <w:t xml:space="preserve"> 978-5-16-020472-7.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699AA9C3" w14:textId="77777777" w:rsidR="00262CF0" w:rsidRPr="004A24F4" w:rsidRDefault="000D3C3D" w:rsidP="004A24F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4A24F4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https://znanium.ru/catalog/product/2175269</w:t>
              </w:r>
            </w:hyperlink>
          </w:p>
        </w:tc>
      </w:tr>
      <w:tr w:rsidR="00262CF0" w:rsidRPr="004A24F4" w14:paraId="7CE2BBCD" w14:textId="77777777" w:rsidTr="004A24F4">
        <w:trPr>
          <w:trHeight w:val="354"/>
        </w:trPr>
        <w:tc>
          <w:tcPr>
            <w:tcW w:w="3874" w:type="pct"/>
            <w:shd w:val="clear" w:color="auto" w:fill="auto"/>
            <w:vAlign w:val="center"/>
          </w:tcPr>
          <w:p w14:paraId="68DBF98B" w14:textId="77777777" w:rsidR="00262CF0" w:rsidRPr="004A24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A24F4">
              <w:rPr>
                <w:rFonts w:ascii="Times New Roman" w:hAnsi="Times New Roman" w:cs="Times New Roman"/>
              </w:rPr>
              <w:t>Управление запасами: многофакторная оптимизация процесса поставок</w:t>
            </w:r>
            <w:proofErr w:type="gramStart"/>
            <w:r w:rsidRPr="004A24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24F4">
              <w:rPr>
                <w:rFonts w:ascii="Times New Roman" w:hAnsi="Times New Roman" w:cs="Times New Roman"/>
              </w:rPr>
              <w:t xml:space="preserve"> учебник для среднего профессионального образования / Г. Л. </w:t>
            </w:r>
            <w:proofErr w:type="spellStart"/>
            <w:r w:rsidRPr="004A24F4">
              <w:rPr>
                <w:rFonts w:ascii="Times New Roman" w:hAnsi="Times New Roman" w:cs="Times New Roman"/>
              </w:rPr>
              <w:t>Бродецкий</w:t>
            </w:r>
            <w:proofErr w:type="spellEnd"/>
            <w:r w:rsidRPr="004A24F4">
              <w:rPr>
                <w:rFonts w:ascii="Times New Roman" w:hAnsi="Times New Roman" w:cs="Times New Roman"/>
              </w:rPr>
              <w:t>, В. Д. Герами, А. В. Колик, И. Г. Шидловский. — Москва</w:t>
            </w:r>
            <w:proofErr w:type="gramStart"/>
            <w:r w:rsidRPr="004A24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A24F4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4A24F4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A24F4">
              <w:rPr>
                <w:rFonts w:ascii="Times New Roman" w:hAnsi="Times New Roman" w:cs="Times New Roman"/>
              </w:rPr>
              <w:t xml:space="preserve">, 2025. — 322 с. — (Профессиональное образование). — </w:t>
            </w:r>
            <w:r w:rsidRPr="004A24F4">
              <w:rPr>
                <w:rFonts w:ascii="Times New Roman" w:hAnsi="Times New Roman" w:cs="Times New Roman"/>
                <w:lang w:val="en-US"/>
              </w:rPr>
              <w:t>ISBN</w:t>
            </w:r>
            <w:r w:rsidRPr="004A24F4">
              <w:rPr>
                <w:rFonts w:ascii="Times New Roman" w:hAnsi="Times New Roman" w:cs="Times New Roman"/>
              </w:rPr>
              <w:t xml:space="preserve"> 978-5-534-10776-0.</w:t>
            </w:r>
          </w:p>
        </w:tc>
        <w:tc>
          <w:tcPr>
            <w:tcW w:w="1126" w:type="pct"/>
            <w:shd w:val="clear" w:color="auto" w:fill="auto"/>
            <w:vAlign w:val="center"/>
            <w:hideMark/>
          </w:tcPr>
          <w:p w14:paraId="5A013F35" w14:textId="77777777" w:rsidR="00262CF0" w:rsidRPr="004A24F4" w:rsidRDefault="000D3C3D" w:rsidP="004A24F4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4A24F4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https://urait.ru/bcode/565521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94A7C8" w14:textId="77777777" w:rsidTr="007B550D">
        <w:tc>
          <w:tcPr>
            <w:tcW w:w="9345" w:type="dxa"/>
          </w:tcPr>
          <w:p w14:paraId="214BA8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B076B6" w14:textId="77777777" w:rsidTr="007B550D">
        <w:tc>
          <w:tcPr>
            <w:tcW w:w="9345" w:type="dxa"/>
          </w:tcPr>
          <w:p w14:paraId="57F597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057BC3A" w14:textId="77777777" w:rsidTr="007B550D">
        <w:tc>
          <w:tcPr>
            <w:tcW w:w="9345" w:type="dxa"/>
          </w:tcPr>
          <w:p w14:paraId="23C6E5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5386AE" w14:textId="77777777" w:rsidTr="007B550D">
        <w:tc>
          <w:tcPr>
            <w:tcW w:w="9345" w:type="dxa"/>
          </w:tcPr>
          <w:p w14:paraId="60DCBD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D3C3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A24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A24F4" w:rsidRDefault="002C735C" w:rsidP="004A24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24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A24F4" w:rsidRDefault="002C735C" w:rsidP="004A24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A24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A24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2A78364" w:rsidR="002C735C" w:rsidRPr="004A24F4" w:rsidRDefault="00B43524" w:rsidP="004A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24F4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24F4"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A24F4">
              <w:rPr>
                <w:sz w:val="22"/>
                <w:szCs w:val="22"/>
                <w:lang w:val="en-US"/>
              </w:rPr>
              <w:t>HP</w:t>
            </w:r>
            <w:r w:rsidRPr="004A24F4">
              <w:rPr>
                <w:sz w:val="22"/>
                <w:szCs w:val="22"/>
              </w:rPr>
              <w:t xml:space="preserve"> 250 </w:t>
            </w:r>
            <w:r w:rsidRPr="004A24F4">
              <w:rPr>
                <w:sz w:val="22"/>
                <w:szCs w:val="22"/>
                <w:lang w:val="en-US"/>
              </w:rPr>
              <w:t>G</w:t>
            </w:r>
            <w:r w:rsidRPr="004A24F4">
              <w:rPr>
                <w:sz w:val="22"/>
                <w:szCs w:val="22"/>
              </w:rPr>
              <w:t>6 1</w:t>
            </w:r>
            <w:r w:rsidRPr="004A24F4">
              <w:rPr>
                <w:sz w:val="22"/>
                <w:szCs w:val="22"/>
                <w:lang w:val="en-US"/>
              </w:rPr>
              <w:t>WY</w:t>
            </w:r>
            <w:r w:rsidRPr="004A24F4">
              <w:rPr>
                <w:sz w:val="22"/>
                <w:szCs w:val="22"/>
              </w:rPr>
              <w:t>58</w:t>
            </w:r>
            <w:r w:rsidRPr="004A24F4">
              <w:rPr>
                <w:sz w:val="22"/>
                <w:szCs w:val="22"/>
                <w:lang w:val="en-US"/>
              </w:rPr>
              <w:t>EA</w:t>
            </w:r>
            <w:r w:rsidRPr="004A24F4">
              <w:rPr>
                <w:sz w:val="22"/>
                <w:szCs w:val="22"/>
              </w:rPr>
              <w:t xml:space="preserve">, Мультимедийный проектор </w:t>
            </w:r>
            <w:r w:rsidRPr="004A24F4">
              <w:rPr>
                <w:sz w:val="22"/>
                <w:szCs w:val="22"/>
                <w:lang w:val="en-US"/>
              </w:rPr>
              <w:t>LG</w:t>
            </w:r>
            <w:r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  <w:lang w:val="en-US"/>
              </w:rPr>
              <w:t>PF</w:t>
            </w:r>
            <w:r w:rsidRPr="004A24F4">
              <w:rPr>
                <w:sz w:val="22"/>
                <w:szCs w:val="22"/>
              </w:rPr>
              <w:t>1500</w:t>
            </w:r>
            <w:r w:rsidRPr="004A24F4">
              <w:rPr>
                <w:sz w:val="22"/>
                <w:szCs w:val="22"/>
                <w:lang w:val="en-US"/>
              </w:rPr>
              <w:t>G</w:t>
            </w:r>
            <w:r w:rsidRPr="004A24F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A24F4" w:rsidRDefault="00B43524" w:rsidP="004A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24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A24F4">
              <w:rPr>
                <w:sz w:val="22"/>
                <w:szCs w:val="22"/>
              </w:rPr>
              <w:t>Прилукская</w:t>
            </w:r>
            <w:proofErr w:type="spellEnd"/>
            <w:r w:rsidRPr="004A24F4">
              <w:rPr>
                <w:sz w:val="22"/>
                <w:szCs w:val="22"/>
              </w:rPr>
              <w:t xml:space="preserve">, д. 3, лит. </w:t>
            </w:r>
            <w:r w:rsidRPr="004A24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24F4" w14:paraId="5736F25B" w14:textId="77777777" w:rsidTr="008416EB">
        <w:tc>
          <w:tcPr>
            <w:tcW w:w="7797" w:type="dxa"/>
            <w:shd w:val="clear" w:color="auto" w:fill="auto"/>
          </w:tcPr>
          <w:p w14:paraId="12626E52" w14:textId="2F6872DD" w:rsidR="002C735C" w:rsidRPr="004A24F4" w:rsidRDefault="00B43524" w:rsidP="004A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24F4">
              <w:rPr>
                <w:sz w:val="22"/>
                <w:szCs w:val="22"/>
              </w:rPr>
              <w:t>Ауд. 601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A24F4"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доска аудиторная - 1 шт., трибуна - 1 шт., Моноблок </w:t>
            </w:r>
            <w:r w:rsidRPr="004A24F4">
              <w:rPr>
                <w:sz w:val="22"/>
                <w:szCs w:val="22"/>
                <w:lang w:val="en-US"/>
              </w:rPr>
              <w:t>Acer</w:t>
            </w:r>
            <w:r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  <w:lang w:val="en-US"/>
              </w:rPr>
              <w:t>Aspire</w:t>
            </w:r>
            <w:r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  <w:lang w:val="en-US"/>
              </w:rPr>
              <w:t>Z</w:t>
            </w:r>
            <w:r w:rsidRPr="004A24F4">
              <w:rPr>
                <w:sz w:val="22"/>
                <w:szCs w:val="22"/>
              </w:rPr>
              <w:t xml:space="preserve">1811 </w:t>
            </w:r>
            <w:r w:rsidRPr="004A24F4">
              <w:rPr>
                <w:sz w:val="22"/>
                <w:szCs w:val="22"/>
                <w:lang w:val="en-US"/>
              </w:rPr>
              <w:t>Intel</w:t>
            </w:r>
            <w:r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  <w:lang w:val="en-US"/>
              </w:rPr>
              <w:t>Core</w:t>
            </w:r>
            <w:r w:rsidRPr="004A24F4">
              <w:rPr>
                <w:sz w:val="22"/>
                <w:szCs w:val="22"/>
              </w:rPr>
              <w:t xml:space="preserve"> </w:t>
            </w:r>
            <w:proofErr w:type="spellStart"/>
            <w:r w:rsidRPr="004A24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A24F4">
              <w:rPr>
                <w:sz w:val="22"/>
                <w:szCs w:val="22"/>
              </w:rPr>
              <w:t>5-2400</w:t>
            </w:r>
            <w:r w:rsidRPr="004A24F4">
              <w:rPr>
                <w:sz w:val="22"/>
                <w:szCs w:val="22"/>
                <w:lang w:val="en-US"/>
              </w:rPr>
              <w:t>S</w:t>
            </w:r>
            <w:r w:rsidRPr="004A24F4">
              <w:rPr>
                <w:sz w:val="22"/>
                <w:szCs w:val="22"/>
              </w:rPr>
              <w:t>@2.50</w:t>
            </w:r>
            <w:r w:rsidRPr="004A24F4">
              <w:rPr>
                <w:sz w:val="22"/>
                <w:szCs w:val="22"/>
                <w:lang w:val="en-US"/>
              </w:rPr>
              <w:t>GHz</w:t>
            </w:r>
            <w:r w:rsidRPr="004A24F4">
              <w:rPr>
                <w:sz w:val="22"/>
                <w:szCs w:val="22"/>
              </w:rPr>
              <w:t>/4</w:t>
            </w:r>
            <w:r w:rsidRPr="004A24F4">
              <w:rPr>
                <w:sz w:val="22"/>
                <w:szCs w:val="22"/>
                <w:lang w:val="en-US"/>
              </w:rPr>
              <w:t>Gb</w:t>
            </w:r>
            <w:r w:rsidRPr="004A24F4">
              <w:rPr>
                <w:sz w:val="22"/>
                <w:szCs w:val="22"/>
              </w:rPr>
              <w:t>/1</w:t>
            </w:r>
            <w:r w:rsidRPr="004A24F4">
              <w:rPr>
                <w:sz w:val="22"/>
                <w:szCs w:val="22"/>
                <w:lang w:val="en-US"/>
              </w:rPr>
              <w:t>Tb</w:t>
            </w:r>
            <w:r w:rsidRPr="004A24F4">
              <w:rPr>
                <w:sz w:val="22"/>
                <w:szCs w:val="22"/>
              </w:rPr>
              <w:t xml:space="preserve"> - 1 шт., Мультимедийный проектор </w:t>
            </w:r>
            <w:r w:rsidRPr="004A24F4">
              <w:rPr>
                <w:sz w:val="22"/>
                <w:szCs w:val="22"/>
                <w:lang w:val="en-US"/>
              </w:rPr>
              <w:t>NEC</w:t>
            </w:r>
            <w:r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  <w:lang w:val="en-US"/>
              </w:rPr>
              <w:t>ME</w:t>
            </w:r>
            <w:r w:rsidRPr="004A24F4">
              <w:rPr>
                <w:sz w:val="22"/>
                <w:szCs w:val="22"/>
              </w:rPr>
              <w:t>402</w:t>
            </w:r>
            <w:r w:rsidRPr="004A24F4">
              <w:rPr>
                <w:sz w:val="22"/>
                <w:szCs w:val="22"/>
                <w:lang w:val="en-US"/>
              </w:rPr>
              <w:t>X</w:t>
            </w:r>
            <w:r w:rsidRPr="004A24F4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4A24F4">
              <w:rPr>
                <w:sz w:val="22"/>
                <w:szCs w:val="22"/>
                <w:lang w:val="en-US"/>
              </w:rPr>
              <w:t>MW</w:t>
            </w:r>
            <w:r w:rsidRPr="004A24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2F009A" w14:textId="77777777" w:rsidR="002C735C" w:rsidRPr="004A24F4" w:rsidRDefault="00B43524" w:rsidP="004A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24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A24F4">
              <w:rPr>
                <w:sz w:val="22"/>
                <w:szCs w:val="22"/>
              </w:rPr>
              <w:t>Прилукская</w:t>
            </w:r>
            <w:proofErr w:type="spellEnd"/>
            <w:r w:rsidRPr="004A24F4">
              <w:rPr>
                <w:sz w:val="22"/>
                <w:szCs w:val="22"/>
              </w:rPr>
              <w:t xml:space="preserve">, д. 3, лит. </w:t>
            </w:r>
            <w:r w:rsidRPr="004A24F4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A24F4" w14:paraId="25DF050C" w14:textId="77777777" w:rsidTr="008416EB">
        <w:tc>
          <w:tcPr>
            <w:tcW w:w="7797" w:type="dxa"/>
            <w:shd w:val="clear" w:color="auto" w:fill="auto"/>
          </w:tcPr>
          <w:p w14:paraId="71FC61CD" w14:textId="550B5277" w:rsidR="002C735C" w:rsidRPr="004A24F4" w:rsidRDefault="00B43524" w:rsidP="004A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24F4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A24F4"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A24F4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A24F4">
              <w:rPr>
                <w:sz w:val="22"/>
                <w:szCs w:val="22"/>
                <w:lang w:val="en-US"/>
              </w:rPr>
              <w:t>FOX</w:t>
            </w:r>
            <w:r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  <w:lang w:val="en-US"/>
              </w:rPr>
              <w:t>MIMO</w:t>
            </w:r>
            <w:r w:rsidRPr="004A24F4">
              <w:rPr>
                <w:sz w:val="22"/>
                <w:szCs w:val="22"/>
              </w:rPr>
              <w:t xml:space="preserve"> 4450 2.8</w:t>
            </w:r>
            <w:proofErr w:type="spellStart"/>
            <w:r w:rsidRPr="004A24F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A24F4">
              <w:rPr>
                <w:sz w:val="22"/>
                <w:szCs w:val="22"/>
              </w:rPr>
              <w:t>\4</w:t>
            </w:r>
            <w:proofErr w:type="spellStart"/>
            <w:r w:rsidRPr="004A24F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A24F4">
              <w:rPr>
                <w:sz w:val="22"/>
                <w:szCs w:val="22"/>
              </w:rPr>
              <w:t>\500</w:t>
            </w:r>
            <w:r w:rsidRPr="004A24F4">
              <w:rPr>
                <w:sz w:val="22"/>
                <w:szCs w:val="22"/>
                <w:lang w:val="en-US"/>
              </w:rPr>
              <w:t>GB</w:t>
            </w:r>
            <w:r w:rsidRPr="004A24F4">
              <w:rPr>
                <w:sz w:val="22"/>
                <w:szCs w:val="22"/>
              </w:rPr>
              <w:t>\</w:t>
            </w:r>
            <w:r w:rsidRPr="004A24F4">
              <w:rPr>
                <w:sz w:val="22"/>
                <w:szCs w:val="22"/>
                <w:lang w:val="en-US"/>
              </w:rPr>
              <w:t>DVD</w:t>
            </w:r>
            <w:r w:rsidRPr="004A24F4">
              <w:rPr>
                <w:sz w:val="22"/>
                <w:szCs w:val="22"/>
              </w:rPr>
              <w:t>-</w:t>
            </w:r>
            <w:r w:rsidRPr="004A24F4">
              <w:rPr>
                <w:sz w:val="22"/>
                <w:szCs w:val="22"/>
                <w:lang w:val="en-US"/>
              </w:rPr>
              <w:t>RW</w:t>
            </w:r>
            <w:r w:rsidRPr="004A24F4">
              <w:rPr>
                <w:sz w:val="22"/>
                <w:szCs w:val="22"/>
              </w:rPr>
              <w:t>\21.5\</w:t>
            </w:r>
            <w:proofErr w:type="spellStart"/>
            <w:r w:rsidRPr="004A24F4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A24F4">
              <w:rPr>
                <w:sz w:val="22"/>
                <w:szCs w:val="22"/>
              </w:rPr>
              <w:t>\</w:t>
            </w:r>
            <w:r w:rsidRPr="004A24F4">
              <w:rPr>
                <w:sz w:val="22"/>
                <w:szCs w:val="22"/>
                <w:lang w:val="en-US"/>
              </w:rPr>
              <w:t>Lan</w:t>
            </w:r>
            <w:r w:rsidRPr="004A24F4">
              <w:rPr>
                <w:sz w:val="22"/>
                <w:szCs w:val="22"/>
              </w:rPr>
              <w:t xml:space="preserve"> - 16 шт., Проектор </w:t>
            </w:r>
            <w:r w:rsidRPr="004A24F4">
              <w:rPr>
                <w:sz w:val="22"/>
                <w:szCs w:val="22"/>
                <w:lang w:val="en-US"/>
              </w:rPr>
              <w:t>NEC</w:t>
            </w:r>
            <w:r w:rsidRPr="004A24F4">
              <w:rPr>
                <w:sz w:val="22"/>
                <w:szCs w:val="22"/>
              </w:rPr>
              <w:t xml:space="preserve"> </w:t>
            </w:r>
            <w:r w:rsidRPr="004A24F4">
              <w:rPr>
                <w:sz w:val="22"/>
                <w:szCs w:val="22"/>
                <w:lang w:val="en-US"/>
              </w:rPr>
              <w:t>NP</w:t>
            </w:r>
            <w:r w:rsidRPr="004A24F4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A40E004" w14:textId="77777777" w:rsidR="002C735C" w:rsidRPr="004A24F4" w:rsidRDefault="00B43524" w:rsidP="004A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A24F4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A24F4">
              <w:rPr>
                <w:sz w:val="22"/>
                <w:szCs w:val="22"/>
              </w:rPr>
              <w:t>Прилукская</w:t>
            </w:r>
            <w:proofErr w:type="spellEnd"/>
            <w:r w:rsidRPr="004A24F4">
              <w:rPr>
                <w:sz w:val="22"/>
                <w:szCs w:val="22"/>
              </w:rPr>
              <w:t xml:space="preserve">, д. 3, лит. </w:t>
            </w:r>
            <w:r w:rsidRPr="004A24F4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24F4" w14:paraId="15A2BEAB" w14:textId="77777777" w:rsidTr="004A24F4">
        <w:tc>
          <w:tcPr>
            <w:tcW w:w="562" w:type="dxa"/>
          </w:tcPr>
          <w:p w14:paraId="1FDE4EF1" w14:textId="77777777" w:rsidR="004A24F4" w:rsidRPr="00742D22" w:rsidRDefault="004A24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E873FAE" w14:textId="77777777" w:rsidR="004A24F4" w:rsidRDefault="004A24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A24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A24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A24F4" w14:paraId="5A1C9382" w14:textId="77777777" w:rsidTr="00801458">
        <w:tc>
          <w:tcPr>
            <w:tcW w:w="2336" w:type="dxa"/>
          </w:tcPr>
          <w:p w14:paraId="4C518DAB" w14:textId="77777777" w:rsidR="005D65A5" w:rsidRPr="004A24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A24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A24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A24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A24F4" w14:paraId="07658034" w14:textId="77777777" w:rsidTr="00801458">
        <w:tc>
          <w:tcPr>
            <w:tcW w:w="2336" w:type="dxa"/>
          </w:tcPr>
          <w:p w14:paraId="1553D698" w14:textId="78F29BFB" w:rsidR="005D65A5" w:rsidRPr="004A24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A24F4" w14:paraId="6435DA77" w14:textId="77777777" w:rsidTr="00801458">
        <w:tc>
          <w:tcPr>
            <w:tcW w:w="2336" w:type="dxa"/>
          </w:tcPr>
          <w:p w14:paraId="77D1601E" w14:textId="77777777" w:rsidR="005D65A5" w:rsidRPr="004A24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6615908" w14:textId="77777777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FA164BE" w14:textId="77777777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DA2A8E2" w14:textId="77777777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4A24F4" w14:paraId="68A43B7A" w14:textId="77777777" w:rsidTr="00801458">
        <w:tc>
          <w:tcPr>
            <w:tcW w:w="2336" w:type="dxa"/>
          </w:tcPr>
          <w:p w14:paraId="010AE485" w14:textId="77777777" w:rsidR="005D65A5" w:rsidRPr="004A24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9ED7B44" w14:textId="77777777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9E94FA" w14:textId="77777777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C625C8" w14:textId="77777777" w:rsidR="005D65A5" w:rsidRPr="004A24F4" w:rsidRDefault="007478E0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F797267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A24F4" w14:paraId="79BE9A38" w14:textId="77777777" w:rsidTr="004A24F4">
        <w:tc>
          <w:tcPr>
            <w:tcW w:w="562" w:type="dxa"/>
          </w:tcPr>
          <w:p w14:paraId="24F7C484" w14:textId="77777777" w:rsidR="004A24F4" w:rsidRDefault="004A24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3AC5AF" w14:textId="77777777" w:rsidR="004A24F4" w:rsidRDefault="004A24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A24F4" w14:paraId="0267C479" w14:textId="77777777" w:rsidTr="00801458">
        <w:tc>
          <w:tcPr>
            <w:tcW w:w="2500" w:type="pct"/>
          </w:tcPr>
          <w:p w14:paraId="37F699C9" w14:textId="77777777" w:rsidR="00B8237E" w:rsidRPr="004A24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A24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4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A24F4" w14:paraId="3F240151" w14:textId="77777777" w:rsidTr="00801458">
        <w:tc>
          <w:tcPr>
            <w:tcW w:w="2500" w:type="pct"/>
          </w:tcPr>
          <w:p w14:paraId="61E91592" w14:textId="61A0874C" w:rsidR="00B8237E" w:rsidRPr="004A24F4" w:rsidRDefault="00B8237E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A24F4" w:rsidRDefault="005C548A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4A24F4" w14:paraId="6AE53F88" w14:textId="77777777" w:rsidTr="00801458">
        <w:tc>
          <w:tcPr>
            <w:tcW w:w="2500" w:type="pct"/>
          </w:tcPr>
          <w:p w14:paraId="7F8A9EA5" w14:textId="77777777" w:rsidR="00B8237E" w:rsidRPr="004A24F4" w:rsidRDefault="00B8237E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3F50C4B" w14:textId="77777777" w:rsidR="00B8237E" w:rsidRPr="004A24F4" w:rsidRDefault="005C548A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8237E" w:rsidRPr="004A24F4" w14:paraId="34A1DF58" w14:textId="77777777" w:rsidTr="00801458">
        <w:tc>
          <w:tcPr>
            <w:tcW w:w="2500" w:type="pct"/>
          </w:tcPr>
          <w:p w14:paraId="77C33DA3" w14:textId="77777777" w:rsidR="00B8237E" w:rsidRPr="004A24F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8209286" w14:textId="77777777" w:rsidR="00B8237E" w:rsidRPr="004A24F4" w:rsidRDefault="005C548A" w:rsidP="00801458">
            <w:pPr>
              <w:rPr>
                <w:rFonts w:ascii="Times New Roman" w:hAnsi="Times New Roman" w:cs="Times New Roman"/>
              </w:rPr>
            </w:pPr>
            <w:r w:rsidRPr="004A24F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A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A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A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A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A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A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A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A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498F1" w14:textId="77777777" w:rsidR="000D3C3D" w:rsidRDefault="000D3C3D" w:rsidP="00315CA6">
      <w:pPr>
        <w:spacing w:after="0" w:line="240" w:lineRule="auto"/>
      </w:pPr>
      <w:r>
        <w:separator/>
      </w:r>
    </w:p>
  </w:endnote>
  <w:endnote w:type="continuationSeparator" w:id="0">
    <w:p w14:paraId="3C46FBD8" w14:textId="77777777" w:rsidR="000D3C3D" w:rsidRDefault="000D3C3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D2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D140E" w14:textId="77777777" w:rsidR="000D3C3D" w:rsidRDefault="000D3C3D" w:rsidP="00315CA6">
      <w:pPr>
        <w:spacing w:after="0" w:line="240" w:lineRule="auto"/>
      </w:pPr>
      <w:r>
        <w:separator/>
      </w:r>
    </w:p>
  </w:footnote>
  <w:footnote w:type="continuationSeparator" w:id="0">
    <w:p w14:paraId="78E59979" w14:textId="77777777" w:rsidR="000D3C3D" w:rsidRDefault="000D3C3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3C3D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24F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2D22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893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7%D0%B0%D0%BF%D0%B0%D1%81%D1%8B%20%D0%B2%20%D1%83%D1%81%D0%BB%D0%BE%D0%B2%D0%B8%D1%8F%D1%85%20%D0%BD%D0%B5%D0%BE%D0%BF%D1%80%D0%B5%D0%B4%D0%B5%D0%BB%D1%91%D0%BD%D0%BD%D0%BE%D1%81%D1%82%D0%B8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55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7526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9EC90C-0A95-4AF8-8339-453A6A81C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